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8127A" w:rsidRPr="00FE0426" w:rsidRDefault="00F8127A" w:rsidP="00F8127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4C40A87" wp14:editId="2FD4BA8E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127A" w:rsidRPr="00FE0426" w:rsidRDefault="00F8127A" w:rsidP="00F8127A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8127A" w:rsidRPr="00FE0426" w:rsidRDefault="00C66F77" w:rsidP="00F8127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C66F7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ВІСІМДЕСЯТ  ТРЕТЯ  СЕСІЯ  ВОСЬМОГО  СКЛИКАННЯ</w:t>
      </w:r>
    </w:p>
    <w:p w:rsidR="00F8127A" w:rsidRDefault="00F8127A" w:rsidP="00F8127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8127A" w:rsidRDefault="00F8127A" w:rsidP="00F8127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8127A" w:rsidRPr="00FE0426" w:rsidRDefault="00F8127A" w:rsidP="00F8127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8127A" w:rsidRPr="00FE0426" w:rsidRDefault="00F8127A" w:rsidP="00F8127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bookmarkEnd w:id="0"/>
    <w:p w:rsidR="00F8127A" w:rsidRPr="00631373" w:rsidRDefault="00C66F77" w:rsidP="00F8127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66F7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14.11.2025</w:t>
      </w:r>
      <w:r w:rsidRPr="00C66F7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C66F7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C66F7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C66F7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C66F7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C66F7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                   № 60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40</w:t>
      </w:r>
      <w:r w:rsidRPr="00C66F7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-83-VІІІ</w:t>
      </w:r>
    </w:p>
    <w:p w:rsidR="00D401CF" w:rsidRDefault="00D401CF"/>
    <w:p w:rsidR="00F8127A" w:rsidRDefault="00F8127A" w:rsidP="00F8127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Про розгляд звернення ТОВ </w:t>
      </w:r>
      <w:r w:rsidR="00C66F77">
        <w:rPr>
          <w:rFonts w:ascii="Times New Roman" w:hAnsi="Times New Roman"/>
          <w:b/>
          <w:bCs/>
          <w:sz w:val="24"/>
          <w:szCs w:val="24"/>
          <w:lang w:val="uk-UA"/>
        </w:rPr>
        <w:t>«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Меліоратор Інвест</w:t>
      </w:r>
      <w:r w:rsidR="00C66F77">
        <w:rPr>
          <w:rFonts w:ascii="Times New Roman" w:hAnsi="Times New Roman"/>
          <w:b/>
          <w:bCs/>
          <w:sz w:val="24"/>
          <w:szCs w:val="24"/>
          <w:lang w:val="uk-UA"/>
        </w:rPr>
        <w:t>»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</w:p>
    <w:p w:rsidR="00C66F77" w:rsidRDefault="00F8127A" w:rsidP="00F8127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щодо поділу земельної ділянки </w:t>
      </w:r>
    </w:p>
    <w:p w:rsidR="00F8127A" w:rsidRDefault="00C66F77" w:rsidP="00F8127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(</w:t>
      </w:r>
      <w:r w:rsidR="00F8127A">
        <w:rPr>
          <w:rFonts w:ascii="Times New Roman" w:hAnsi="Times New Roman"/>
          <w:b/>
          <w:bCs/>
          <w:sz w:val="24"/>
          <w:szCs w:val="24"/>
          <w:lang w:val="uk-UA"/>
        </w:rPr>
        <w:t>к.н. 3210800000:01:035:00</w:t>
      </w:r>
      <w:r w:rsidR="00B60354">
        <w:rPr>
          <w:rFonts w:ascii="Times New Roman" w:hAnsi="Times New Roman"/>
          <w:b/>
          <w:bCs/>
          <w:sz w:val="24"/>
          <w:szCs w:val="24"/>
          <w:lang w:val="uk-UA"/>
        </w:rPr>
        <w:t>7</w:t>
      </w:r>
      <w:r w:rsidR="00F8127A">
        <w:rPr>
          <w:rFonts w:ascii="Times New Roman" w:hAnsi="Times New Roman"/>
          <w:b/>
          <w:bCs/>
          <w:sz w:val="24"/>
          <w:szCs w:val="24"/>
          <w:lang w:val="uk-UA"/>
        </w:rPr>
        <w:t>9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)</w:t>
      </w:r>
    </w:p>
    <w:p w:rsidR="00F8127A" w:rsidRDefault="00F8127A" w:rsidP="00F8127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вул. Л</w:t>
      </w:r>
      <w:r w:rsidR="00B60354">
        <w:rPr>
          <w:rFonts w:ascii="Times New Roman" w:hAnsi="Times New Roman"/>
          <w:b/>
          <w:bCs/>
          <w:sz w:val="24"/>
          <w:szCs w:val="24"/>
          <w:lang w:val="uk-UA"/>
        </w:rPr>
        <w:t xml:space="preserve">еха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Качинського,</w:t>
      </w:r>
      <w:r w:rsidR="00B60354">
        <w:rPr>
          <w:rFonts w:ascii="Times New Roman" w:hAnsi="Times New Roman"/>
          <w:b/>
          <w:bCs/>
          <w:sz w:val="24"/>
          <w:szCs w:val="24"/>
          <w:lang w:val="uk-UA"/>
        </w:rPr>
        <w:t>7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, м. Буча</w:t>
      </w:r>
    </w:p>
    <w:p w:rsidR="00F8127A" w:rsidRDefault="00F8127A" w:rsidP="00F8127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F8127A" w:rsidRDefault="00DE54C3" w:rsidP="00662CD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ab/>
      </w:r>
      <w:r w:rsidR="00F8127A" w:rsidRPr="00662CDB">
        <w:rPr>
          <w:rFonts w:ascii="Times New Roman" w:hAnsi="Times New Roman"/>
          <w:bCs/>
          <w:sz w:val="24"/>
          <w:szCs w:val="24"/>
          <w:lang w:val="uk-UA"/>
        </w:rPr>
        <w:t xml:space="preserve">Розглянувши звернення ТОВ </w:t>
      </w:r>
      <w:r w:rsidR="00320D7C" w:rsidRPr="00662CDB">
        <w:rPr>
          <w:rFonts w:ascii="Times New Roman" w:hAnsi="Times New Roman"/>
          <w:bCs/>
          <w:sz w:val="24"/>
          <w:szCs w:val="24"/>
          <w:lang w:val="uk-UA"/>
        </w:rPr>
        <w:t>«</w:t>
      </w:r>
      <w:r w:rsidR="00F8127A" w:rsidRPr="00662CDB">
        <w:rPr>
          <w:rFonts w:ascii="Times New Roman" w:hAnsi="Times New Roman"/>
          <w:bCs/>
          <w:sz w:val="24"/>
          <w:szCs w:val="24"/>
          <w:lang w:val="uk-UA"/>
        </w:rPr>
        <w:t>Меліоратор Інвест</w:t>
      </w:r>
      <w:r w:rsidR="00320D7C" w:rsidRPr="00662CDB">
        <w:rPr>
          <w:rFonts w:ascii="Times New Roman" w:hAnsi="Times New Roman"/>
          <w:bCs/>
          <w:sz w:val="24"/>
          <w:szCs w:val="24"/>
          <w:lang w:val="uk-UA"/>
        </w:rPr>
        <w:t>» про поділ земельної ділянки комунальної власності</w:t>
      </w:r>
      <w:r w:rsidR="00C66F77">
        <w:rPr>
          <w:rFonts w:ascii="Times New Roman" w:hAnsi="Times New Roman"/>
          <w:bCs/>
          <w:sz w:val="24"/>
          <w:szCs w:val="24"/>
          <w:lang w:val="uk-UA"/>
        </w:rPr>
        <w:t xml:space="preserve"> з</w:t>
      </w:r>
      <w:r w:rsidR="00320D7C" w:rsidRPr="00662CDB">
        <w:rPr>
          <w:rFonts w:ascii="Times New Roman" w:hAnsi="Times New Roman"/>
          <w:bCs/>
          <w:sz w:val="24"/>
          <w:szCs w:val="24"/>
          <w:lang w:val="uk-UA"/>
        </w:rPr>
        <w:t xml:space="preserve"> кадастрови</w:t>
      </w:r>
      <w:r w:rsidR="00C66F77">
        <w:rPr>
          <w:rFonts w:ascii="Times New Roman" w:hAnsi="Times New Roman"/>
          <w:bCs/>
          <w:sz w:val="24"/>
          <w:szCs w:val="24"/>
          <w:lang w:val="uk-UA"/>
        </w:rPr>
        <w:t>м</w:t>
      </w:r>
      <w:r w:rsidR="00320D7C" w:rsidRPr="00662CDB">
        <w:rPr>
          <w:rFonts w:ascii="Times New Roman" w:hAnsi="Times New Roman"/>
          <w:bCs/>
          <w:sz w:val="24"/>
          <w:szCs w:val="24"/>
          <w:lang w:val="uk-UA"/>
        </w:rPr>
        <w:t xml:space="preserve"> номер</w:t>
      </w:r>
      <w:r w:rsidR="00C66F77">
        <w:rPr>
          <w:rFonts w:ascii="Times New Roman" w:hAnsi="Times New Roman"/>
          <w:bCs/>
          <w:sz w:val="24"/>
          <w:szCs w:val="24"/>
          <w:lang w:val="uk-UA"/>
        </w:rPr>
        <w:t>ом</w:t>
      </w:r>
      <w:r w:rsidR="00320D7C" w:rsidRPr="00662CDB">
        <w:rPr>
          <w:rFonts w:ascii="Times New Roman" w:hAnsi="Times New Roman"/>
          <w:bCs/>
          <w:sz w:val="24"/>
          <w:szCs w:val="24"/>
          <w:lang w:val="uk-UA"/>
        </w:rPr>
        <w:t xml:space="preserve"> 3210800000:01:035:00</w:t>
      </w:r>
      <w:r>
        <w:rPr>
          <w:rFonts w:ascii="Times New Roman" w:hAnsi="Times New Roman"/>
          <w:bCs/>
          <w:sz w:val="24"/>
          <w:szCs w:val="24"/>
          <w:lang w:val="uk-UA"/>
        </w:rPr>
        <w:t>7</w:t>
      </w:r>
      <w:r w:rsidR="00320D7C" w:rsidRPr="00662CDB">
        <w:rPr>
          <w:rFonts w:ascii="Times New Roman" w:hAnsi="Times New Roman"/>
          <w:bCs/>
          <w:sz w:val="24"/>
          <w:szCs w:val="24"/>
          <w:lang w:val="uk-UA"/>
        </w:rPr>
        <w:t>9</w:t>
      </w:r>
      <w:r w:rsidR="008A4293">
        <w:rPr>
          <w:rFonts w:ascii="Times New Roman" w:hAnsi="Times New Roman"/>
          <w:bCs/>
          <w:sz w:val="24"/>
          <w:szCs w:val="24"/>
          <w:lang w:val="uk-UA"/>
        </w:rPr>
        <w:t xml:space="preserve">, </w:t>
      </w:r>
      <w:r w:rsidR="00320D7C" w:rsidRPr="00662CDB">
        <w:rPr>
          <w:rFonts w:ascii="Times New Roman" w:hAnsi="Times New Roman"/>
          <w:bCs/>
          <w:sz w:val="24"/>
          <w:szCs w:val="24"/>
          <w:lang w:val="uk-UA"/>
        </w:rPr>
        <w:t xml:space="preserve">площею </w:t>
      </w:r>
      <w:r>
        <w:rPr>
          <w:rFonts w:ascii="Times New Roman" w:hAnsi="Times New Roman"/>
          <w:bCs/>
          <w:sz w:val="24"/>
          <w:szCs w:val="24"/>
          <w:lang w:val="uk-UA"/>
        </w:rPr>
        <w:t>3,6730</w:t>
      </w:r>
      <w:r w:rsidR="00320D7C" w:rsidRPr="00662CDB">
        <w:rPr>
          <w:rFonts w:ascii="Times New Roman" w:hAnsi="Times New Roman"/>
          <w:bCs/>
          <w:sz w:val="24"/>
          <w:szCs w:val="24"/>
          <w:lang w:val="uk-UA"/>
        </w:rPr>
        <w:t xml:space="preserve"> га на </w:t>
      </w:r>
      <w:r>
        <w:rPr>
          <w:rFonts w:ascii="Times New Roman" w:hAnsi="Times New Roman"/>
          <w:bCs/>
          <w:sz w:val="24"/>
          <w:szCs w:val="24"/>
          <w:lang w:val="uk-UA"/>
        </w:rPr>
        <w:t>п’ять</w:t>
      </w:r>
      <w:r w:rsidR="00320D7C" w:rsidRPr="00662CDB">
        <w:rPr>
          <w:rFonts w:ascii="Times New Roman" w:hAnsi="Times New Roman"/>
          <w:bCs/>
          <w:sz w:val="24"/>
          <w:szCs w:val="24"/>
          <w:lang w:val="uk-UA"/>
        </w:rPr>
        <w:t xml:space="preserve"> земельн</w:t>
      </w:r>
      <w:r>
        <w:rPr>
          <w:rFonts w:ascii="Times New Roman" w:hAnsi="Times New Roman"/>
          <w:bCs/>
          <w:sz w:val="24"/>
          <w:szCs w:val="24"/>
          <w:lang w:val="uk-UA"/>
        </w:rPr>
        <w:t>их</w:t>
      </w:r>
      <w:r w:rsidR="00320D7C" w:rsidRPr="00662CDB">
        <w:rPr>
          <w:rFonts w:ascii="Times New Roman" w:hAnsi="Times New Roman"/>
          <w:bCs/>
          <w:sz w:val="24"/>
          <w:szCs w:val="24"/>
          <w:lang w:val="uk-UA"/>
        </w:rPr>
        <w:t xml:space="preserve"> ділян</w:t>
      </w:r>
      <w:r>
        <w:rPr>
          <w:rFonts w:ascii="Times New Roman" w:hAnsi="Times New Roman"/>
          <w:bCs/>
          <w:sz w:val="24"/>
          <w:szCs w:val="24"/>
          <w:lang w:val="uk-UA"/>
        </w:rPr>
        <w:t>ок</w:t>
      </w:r>
      <w:r w:rsidR="00320D7C" w:rsidRPr="00662CDB">
        <w:rPr>
          <w:rFonts w:ascii="Times New Roman" w:hAnsi="Times New Roman"/>
          <w:bCs/>
          <w:sz w:val="24"/>
          <w:szCs w:val="24"/>
          <w:lang w:val="uk-UA"/>
        </w:rPr>
        <w:t xml:space="preserve"> площею </w:t>
      </w:r>
      <w:r>
        <w:rPr>
          <w:rFonts w:ascii="Times New Roman" w:hAnsi="Times New Roman"/>
          <w:bCs/>
          <w:sz w:val="24"/>
          <w:szCs w:val="24"/>
          <w:lang w:val="uk-UA"/>
        </w:rPr>
        <w:t>0,4255</w:t>
      </w:r>
      <w:r w:rsidR="00320D7C" w:rsidRPr="00662CDB">
        <w:rPr>
          <w:rFonts w:ascii="Times New Roman" w:hAnsi="Times New Roman"/>
          <w:bCs/>
          <w:sz w:val="24"/>
          <w:szCs w:val="24"/>
          <w:lang w:val="uk-UA"/>
        </w:rPr>
        <w:t xml:space="preserve"> га</w:t>
      </w:r>
      <w:r>
        <w:rPr>
          <w:rFonts w:ascii="Times New Roman" w:hAnsi="Times New Roman"/>
          <w:bCs/>
          <w:sz w:val="24"/>
          <w:szCs w:val="24"/>
          <w:lang w:val="uk-UA"/>
        </w:rPr>
        <w:t>, площею 0,2736 га, площею 0,6142 га, площею 0,2844 га</w:t>
      </w:r>
      <w:r w:rsidR="00320D7C" w:rsidRPr="00662CDB">
        <w:rPr>
          <w:rFonts w:ascii="Times New Roman" w:hAnsi="Times New Roman"/>
          <w:bCs/>
          <w:sz w:val="24"/>
          <w:szCs w:val="24"/>
          <w:lang w:val="uk-UA"/>
        </w:rPr>
        <w:t xml:space="preserve"> та площею </w:t>
      </w:r>
      <w:r>
        <w:rPr>
          <w:rFonts w:ascii="Times New Roman" w:hAnsi="Times New Roman"/>
          <w:bCs/>
          <w:sz w:val="24"/>
          <w:szCs w:val="24"/>
          <w:lang w:val="uk-UA"/>
        </w:rPr>
        <w:t>2,0753</w:t>
      </w:r>
      <w:r w:rsidR="00320D7C" w:rsidRPr="00662CDB">
        <w:rPr>
          <w:rFonts w:ascii="Times New Roman" w:hAnsi="Times New Roman"/>
          <w:bCs/>
          <w:sz w:val="24"/>
          <w:szCs w:val="24"/>
          <w:lang w:val="uk-UA"/>
        </w:rPr>
        <w:t xml:space="preserve"> га, враховуючи </w:t>
      </w:r>
      <w:r w:rsidR="00C66F77">
        <w:rPr>
          <w:rFonts w:ascii="Times New Roman" w:hAnsi="Times New Roman"/>
          <w:bCs/>
          <w:sz w:val="24"/>
          <w:szCs w:val="24"/>
          <w:lang w:val="uk-UA"/>
        </w:rPr>
        <w:t>в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итяг з Державного реєстру речових прав </w:t>
      </w:r>
      <w:r w:rsidR="00C66F77">
        <w:rPr>
          <w:rFonts w:ascii="Times New Roman" w:hAnsi="Times New Roman"/>
          <w:bCs/>
          <w:sz w:val="24"/>
          <w:szCs w:val="24"/>
          <w:lang w:val="uk-UA"/>
        </w:rPr>
        <w:t xml:space="preserve">                               </w:t>
      </w:r>
      <w:r>
        <w:rPr>
          <w:rFonts w:ascii="Times New Roman" w:hAnsi="Times New Roman"/>
          <w:bCs/>
          <w:sz w:val="24"/>
          <w:szCs w:val="24"/>
          <w:lang w:val="uk-UA"/>
        </w:rPr>
        <w:t>№</w:t>
      </w:r>
      <w:r w:rsidR="00C66F77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uk-UA"/>
        </w:rPr>
        <w:t>450003565 від 30.10.2025 року (</w:t>
      </w:r>
      <w:r w:rsidR="00C66F77">
        <w:rPr>
          <w:rFonts w:ascii="Times New Roman" w:hAnsi="Times New Roman"/>
          <w:bCs/>
          <w:sz w:val="24"/>
          <w:szCs w:val="24"/>
          <w:lang w:val="uk-UA"/>
        </w:rPr>
        <w:t>р</w:t>
      </w:r>
      <w:r>
        <w:rPr>
          <w:rFonts w:ascii="Times New Roman" w:hAnsi="Times New Roman"/>
          <w:bCs/>
          <w:sz w:val="24"/>
          <w:szCs w:val="24"/>
          <w:lang w:val="uk-UA"/>
        </w:rPr>
        <w:t>еєстраційний номер об’єкта нерухомого майна: 3227877732108, номер відомостей про речове право:</w:t>
      </w:r>
      <w:r w:rsidR="008A4293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62120280), </w:t>
      </w:r>
      <w:r w:rsidR="00320D7C" w:rsidRPr="00662CDB">
        <w:rPr>
          <w:rFonts w:ascii="Times New Roman" w:hAnsi="Times New Roman"/>
          <w:bCs/>
          <w:sz w:val="24"/>
          <w:szCs w:val="24"/>
          <w:lang w:val="uk-UA"/>
        </w:rPr>
        <w:t>надані документи, пропозицію постійної комісії з питань</w:t>
      </w:r>
      <w:r w:rsidR="00662CDB" w:rsidRPr="00662CD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комісії ради з питань регулювання земельних відносин, екології природокористування, реалізації та впровадження реформ, містобудування та архітектури,</w:t>
      </w:r>
      <w:r w:rsidR="001C2EC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керуючись Законом України « Про місцеве самоврядування в Україні», міська рада</w:t>
      </w:r>
    </w:p>
    <w:p w:rsidR="00A056EA" w:rsidRDefault="00A056EA" w:rsidP="00662CD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C2EC3" w:rsidRPr="00A056EA" w:rsidRDefault="001C2EC3" w:rsidP="00662CD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056EA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ВИРІШИЛА:</w:t>
      </w:r>
    </w:p>
    <w:p w:rsidR="001C2EC3" w:rsidRDefault="001C2EC3" w:rsidP="00662CD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C2EC3" w:rsidRPr="00A056EA" w:rsidRDefault="001C2EC3" w:rsidP="00A056EA">
      <w:pPr>
        <w:pStyle w:val="a3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A056E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Дати дозвіл ТОВ </w:t>
      </w:r>
      <w:r w:rsidRPr="00A056EA">
        <w:rPr>
          <w:rFonts w:ascii="Times New Roman" w:hAnsi="Times New Roman"/>
          <w:bCs/>
          <w:sz w:val="24"/>
          <w:szCs w:val="24"/>
          <w:lang w:val="uk-UA"/>
        </w:rPr>
        <w:t>«Меліоратор Інвест» (код ЄДРПОУ: 44187826)</w:t>
      </w:r>
      <w:r w:rsidR="00DE54C3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A056EA">
        <w:rPr>
          <w:rFonts w:ascii="Times New Roman" w:hAnsi="Times New Roman"/>
          <w:bCs/>
          <w:sz w:val="24"/>
          <w:szCs w:val="24"/>
          <w:lang w:val="uk-UA"/>
        </w:rPr>
        <w:t xml:space="preserve">на розробку </w:t>
      </w:r>
      <w:r w:rsidR="00A056EA" w:rsidRPr="00A056EA">
        <w:rPr>
          <w:rFonts w:ascii="Times New Roman" w:hAnsi="Times New Roman"/>
          <w:bCs/>
          <w:sz w:val="24"/>
          <w:szCs w:val="24"/>
          <w:lang w:val="uk-UA"/>
        </w:rPr>
        <w:t xml:space="preserve">технічної </w:t>
      </w:r>
      <w:r w:rsidRPr="00A056EA">
        <w:rPr>
          <w:rFonts w:ascii="Times New Roman" w:hAnsi="Times New Roman"/>
          <w:bCs/>
          <w:sz w:val="24"/>
          <w:szCs w:val="24"/>
          <w:lang w:val="uk-UA"/>
        </w:rPr>
        <w:t>документації із землеустрою щодо</w:t>
      </w:r>
      <w:r w:rsidR="00A056EA" w:rsidRPr="00A056EA">
        <w:rPr>
          <w:rFonts w:ascii="Times New Roman" w:hAnsi="Times New Roman"/>
          <w:bCs/>
          <w:sz w:val="24"/>
          <w:szCs w:val="24"/>
          <w:lang w:val="uk-UA"/>
        </w:rPr>
        <w:t xml:space="preserve"> поділу земельної ділянки комунальної власності </w:t>
      </w:r>
      <w:r w:rsidR="00C66F77">
        <w:rPr>
          <w:rFonts w:ascii="Times New Roman" w:hAnsi="Times New Roman"/>
          <w:bCs/>
          <w:sz w:val="24"/>
          <w:szCs w:val="24"/>
          <w:lang w:val="uk-UA"/>
        </w:rPr>
        <w:t>з кадастровим номером</w:t>
      </w:r>
      <w:r w:rsidR="00A056EA" w:rsidRPr="00A056EA">
        <w:rPr>
          <w:rFonts w:ascii="Times New Roman" w:hAnsi="Times New Roman"/>
          <w:bCs/>
          <w:sz w:val="24"/>
          <w:szCs w:val="24"/>
          <w:lang w:val="uk-UA"/>
        </w:rPr>
        <w:t xml:space="preserve"> 3210800000:01:035:00</w:t>
      </w:r>
      <w:r w:rsidR="00DE54C3">
        <w:rPr>
          <w:rFonts w:ascii="Times New Roman" w:hAnsi="Times New Roman"/>
          <w:bCs/>
          <w:sz w:val="24"/>
          <w:szCs w:val="24"/>
          <w:lang w:val="uk-UA"/>
        </w:rPr>
        <w:t>7</w:t>
      </w:r>
      <w:r w:rsidR="00A056EA" w:rsidRPr="00A056EA">
        <w:rPr>
          <w:rFonts w:ascii="Times New Roman" w:hAnsi="Times New Roman"/>
          <w:bCs/>
          <w:sz w:val="24"/>
          <w:szCs w:val="24"/>
          <w:lang w:val="uk-UA"/>
        </w:rPr>
        <w:t xml:space="preserve">9 загальною площею </w:t>
      </w:r>
      <w:r w:rsidR="00DE54C3">
        <w:rPr>
          <w:rFonts w:ascii="Times New Roman" w:hAnsi="Times New Roman"/>
          <w:bCs/>
          <w:sz w:val="24"/>
          <w:szCs w:val="24"/>
          <w:lang w:val="uk-UA"/>
        </w:rPr>
        <w:t>3,6730</w:t>
      </w:r>
      <w:r w:rsidR="00A056EA" w:rsidRPr="00A056EA">
        <w:rPr>
          <w:rFonts w:ascii="Times New Roman" w:hAnsi="Times New Roman"/>
          <w:bCs/>
          <w:sz w:val="24"/>
          <w:szCs w:val="24"/>
          <w:lang w:val="uk-UA"/>
        </w:rPr>
        <w:t xml:space="preserve"> га на </w:t>
      </w:r>
      <w:r w:rsidR="00DE54C3">
        <w:rPr>
          <w:rFonts w:ascii="Times New Roman" w:hAnsi="Times New Roman"/>
          <w:bCs/>
          <w:sz w:val="24"/>
          <w:szCs w:val="24"/>
          <w:lang w:val="uk-UA"/>
        </w:rPr>
        <w:t>п’ять</w:t>
      </w:r>
      <w:r w:rsidR="00A056EA" w:rsidRPr="00A056EA">
        <w:rPr>
          <w:rFonts w:ascii="Times New Roman" w:hAnsi="Times New Roman"/>
          <w:bCs/>
          <w:sz w:val="24"/>
          <w:szCs w:val="24"/>
          <w:lang w:val="uk-UA"/>
        </w:rPr>
        <w:t xml:space="preserve"> земельн</w:t>
      </w:r>
      <w:r w:rsidR="00DE54C3">
        <w:rPr>
          <w:rFonts w:ascii="Times New Roman" w:hAnsi="Times New Roman"/>
          <w:bCs/>
          <w:sz w:val="24"/>
          <w:szCs w:val="24"/>
          <w:lang w:val="uk-UA"/>
        </w:rPr>
        <w:t>их</w:t>
      </w:r>
      <w:r w:rsidR="00A056EA" w:rsidRPr="00A056EA">
        <w:rPr>
          <w:rFonts w:ascii="Times New Roman" w:hAnsi="Times New Roman"/>
          <w:bCs/>
          <w:sz w:val="24"/>
          <w:szCs w:val="24"/>
          <w:lang w:val="uk-UA"/>
        </w:rPr>
        <w:t xml:space="preserve"> ділян</w:t>
      </w:r>
      <w:r w:rsidR="00DE54C3">
        <w:rPr>
          <w:rFonts w:ascii="Times New Roman" w:hAnsi="Times New Roman"/>
          <w:bCs/>
          <w:sz w:val="24"/>
          <w:szCs w:val="24"/>
          <w:lang w:val="uk-UA"/>
        </w:rPr>
        <w:t>ок</w:t>
      </w:r>
      <w:r w:rsidR="00A056EA" w:rsidRPr="00A056EA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="00DE54C3" w:rsidRPr="00662CDB">
        <w:rPr>
          <w:rFonts w:ascii="Times New Roman" w:hAnsi="Times New Roman"/>
          <w:bCs/>
          <w:sz w:val="24"/>
          <w:szCs w:val="24"/>
          <w:lang w:val="uk-UA"/>
        </w:rPr>
        <w:t xml:space="preserve">площею </w:t>
      </w:r>
      <w:r w:rsidR="00DE54C3">
        <w:rPr>
          <w:rFonts w:ascii="Times New Roman" w:hAnsi="Times New Roman"/>
          <w:bCs/>
          <w:sz w:val="24"/>
          <w:szCs w:val="24"/>
          <w:lang w:val="uk-UA"/>
        </w:rPr>
        <w:t>0,4255</w:t>
      </w:r>
      <w:r w:rsidR="00DE54C3" w:rsidRPr="00662CDB">
        <w:rPr>
          <w:rFonts w:ascii="Times New Roman" w:hAnsi="Times New Roman"/>
          <w:bCs/>
          <w:sz w:val="24"/>
          <w:szCs w:val="24"/>
          <w:lang w:val="uk-UA"/>
        </w:rPr>
        <w:t xml:space="preserve"> га</w:t>
      </w:r>
      <w:r w:rsidR="00DE54C3">
        <w:rPr>
          <w:rFonts w:ascii="Times New Roman" w:hAnsi="Times New Roman"/>
          <w:bCs/>
          <w:sz w:val="24"/>
          <w:szCs w:val="24"/>
          <w:lang w:val="uk-UA"/>
        </w:rPr>
        <w:t>, площею 0,2736 га, площею 0,6142 га,</w:t>
      </w:r>
      <w:r w:rsidR="00C66F77">
        <w:rPr>
          <w:rFonts w:ascii="Times New Roman" w:hAnsi="Times New Roman"/>
          <w:bCs/>
          <w:sz w:val="24"/>
          <w:szCs w:val="24"/>
          <w:lang w:val="uk-UA"/>
        </w:rPr>
        <w:t xml:space="preserve">                                  </w:t>
      </w:r>
      <w:r w:rsidR="00DE54C3">
        <w:rPr>
          <w:rFonts w:ascii="Times New Roman" w:hAnsi="Times New Roman"/>
          <w:bCs/>
          <w:sz w:val="24"/>
          <w:szCs w:val="24"/>
          <w:lang w:val="uk-UA"/>
        </w:rPr>
        <w:t xml:space="preserve"> площею 0,2844 га</w:t>
      </w:r>
      <w:r w:rsidR="00DE54C3" w:rsidRPr="00662CDB">
        <w:rPr>
          <w:rFonts w:ascii="Times New Roman" w:hAnsi="Times New Roman"/>
          <w:bCs/>
          <w:sz w:val="24"/>
          <w:szCs w:val="24"/>
          <w:lang w:val="uk-UA"/>
        </w:rPr>
        <w:t xml:space="preserve"> та площею </w:t>
      </w:r>
      <w:r w:rsidR="00DE54C3">
        <w:rPr>
          <w:rFonts w:ascii="Times New Roman" w:hAnsi="Times New Roman"/>
          <w:bCs/>
          <w:sz w:val="24"/>
          <w:szCs w:val="24"/>
          <w:lang w:val="uk-UA"/>
        </w:rPr>
        <w:t>2,0753</w:t>
      </w:r>
      <w:r w:rsidR="00DE54C3" w:rsidRPr="00662CDB">
        <w:rPr>
          <w:rFonts w:ascii="Times New Roman" w:hAnsi="Times New Roman"/>
          <w:bCs/>
          <w:sz w:val="24"/>
          <w:szCs w:val="24"/>
          <w:lang w:val="uk-UA"/>
        </w:rPr>
        <w:t xml:space="preserve"> га</w:t>
      </w:r>
      <w:r w:rsidR="00B60354">
        <w:rPr>
          <w:rFonts w:ascii="Times New Roman" w:hAnsi="Times New Roman"/>
          <w:bCs/>
          <w:sz w:val="24"/>
          <w:szCs w:val="24"/>
          <w:lang w:val="uk-UA"/>
        </w:rPr>
        <w:t xml:space="preserve">, </w:t>
      </w:r>
      <w:r w:rsidR="00B60354"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яка розташована </w:t>
      </w:r>
      <w:r w:rsidR="00B60354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по вул. </w:t>
      </w:r>
      <w:r w:rsidR="00B60354">
        <w:rPr>
          <w:rFonts w:ascii="Times New Roman" w:eastAsia="Calibri" w:hAnsi="Times New Roman" w:cs="Times New Roman"/>
          <w:sz w:val="24"/>
          <w:szCs w:val="24"/>
          <w:lang w:val="uk-UA"/>
        </w:rPr>
        <w:t>Леха Качинського, 7</w:t>
      </w:r>
      <w:r w:rsidR="00B60354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</w:t>
      </w:r>
      <w:r w:rsidR="00C66F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</w:t>
      </w:r>
      <w:r w:rsidR="00B60354">
        <w:rPr>
          <w:rFonts w:ascii="Times New Roman" w:eastAsia="Calibri" w:hAnsi="Times New Roman" w:cs="Times New Roman"/>
          <w:sz w:val="24"/>
          <w:szCs w:val="24"/>
          <w:lang w:val="uk-UA"/>
        </w:rPr>
        <w:t>м. Буча,</w:t>
      </w:r>
      <w:r w:rsidR="00B60354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Бучанського району Київської області</w:t>
      </w:r>
      <w:r w:rsidR="00A056EA" w:rsidRPr="00A056EA">
        <w:rPr>
          <w:rFonts w:ascii="Times New Roman" w:hAnsi="Times New Roman"/>
          <w:bCs/>
          <w:sz w:val="24"/>
          <w:szCs w:val="24"/>
          <w:lang w:val="uk-UA"/>
        </w:rPr>
        <w:t>.</w:t>
      </w:r>
    </w:p>
    <w:p w:rsidR="00A056EA" w:rsidRPr="00A056EA" w:rsidRDefault="00A056EA" w:rsidP="00A056EA">
      <w:pPr>
        <w:pStyle w:val="a3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A056EA">
        <w:rPr>
          <w:rFonts w:ascii="Times New Roman" w:hAnsi="Times New Roman"/>
          <w:bCs/>
          <w:sz w:val="24"/>
          <w:szCs w:val="24"/>
          <w:lang w:val="uk-UA"/>
        </w:rPr>
        <w:t>Для розробки документації із землеустрою звернутись до виконавців робіт із землеустрою.</w:t>
      </w:r>
    </w:p>
    <w:p w:rsidR="00A056EA" w:rsidRPr="00A056EA" w:rsidRDefault="00A056EA" w:rsidP="00A056EA">
      <w:pPr>
        <w:pStyle w:val="a3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A056EA">
        <w:rPr>
          <w:rFonts w:ascii="Times New Roman" w:hAnsi="Times New Roman"/>
          <w:bCs/>
          <w:sz w:val="24"/>
          <w:szCs w:val="24"/>
          <w:lang w:val="uk-UA"/>
        </w:rPr>
        <w:t xml:space="preserve">Погоджену документації разом із </w:t>
      </w:r>
      <w:r w:rsidR="00C66F77">
        <w:rPr>
          <w:rFonts w:ascii="Times New Roman" w:hAnsi="Times New Roman"/>
          <w:bCs/>
          <w:sz w:val="24"/>
          <w:szCs w:val="24"/>
          <w:lang w:val="uk-UA"/>
        </w:rPr>
        <w:t>в</w:t>
      </w:r>
      <w:r w:rsidRPr="00A056EA">
        <w:rPr>
          <w:rFonts w:ascii="Times New Roman" w:hAnsi="Times New Roman"/>
          <w:bCs/>
          <w:sz w:val="24"/>
          <w:szCs w:val="24"/>
          <w:lang w:val="uk-UA"/>
        </w:rPr>
        <w:t>итягами з Державного земельного кадастру про земельні ділянки подати на затвердження до Бучанської міської ради.</w:t>
      </w:r>
    </w:p>
    <w:p w:rsidR="00A056EA" w:rsidRPr="00A056EA" w:rsidRDefault="00A056EA" w:rsidP="00A056EA">
      <w:pPr>
        <w:pStyle w:val="a3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A056EA">
        <w:rPr>
          <w:rFonts w:ascii="Times New Roman" w:hAnsi="Times New Roman"/>
          <w:bCs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з питань </w:t>
      </w:r>
      <w:r w:rsidRPr="00A056EA">
        <w:rPr>
          <w:rFonts w:ascii="Times New Roman" w:eastAsia="Calibri" w:hAnsi="Times New Roman" w:cs="Times New Roman"/>
          <w:sz w:val="24"/>
          <w:szCs w:val="24"/>
          <w:lang w:val="uk-UA"/>
        </w:rPr>
        <w:t>регулювання земельних відносин, екології природокористування, реалізації та впровадження реформ, містобудування та архітектури</w:t>
      </w:r>
      <w:r w:rsidR="00C66F77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A056EA" w:rsidRDefault="00A056EA" w:rsidP="00A056EA">
      <w:pPr>
        <w:spacing w:after="0" w:line="240" w:lineRule="auto"/>
        <w:jc w:val="both"/>
        <w:rPr>
          <w:lang w:val="uk-UA"/>
        </w:rPr>
      </w:pPr>
    </w:p>
    <w:p w:rsidR="00A056EA" w:rsidRDefault="00A056EA" w:rsidP="00A056EA">
      <w:pPr>
        <w:rPr>
          <w:lang w:val="uk-UA"/>
        </w:rPr>
      </w:pPr>
    </w:p>
    <w:p w:rsidR="00DE54C3" w:rsidRDefault="00DE54C3" w:rsidP="00A056EA">
      <w:pPr>
        <w:rPr>
          <w:lang w:val="uk-UA"/>
        </w:rPr>
      </w:pPr>
    </w:p>
    <w:p w:rsidR="00A056EA" w:rsidRDefault="00C66F77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Секретар ради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>Тарас ШАПРАВСЬКИЙ</w:t>
      </w: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C66F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C66F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C66F77">
      <w:pPr>
        <w:spacing w:after="0" w:line="240" w:lineRule="auto"/>
      </w:pPr>
    </w:p>
    <w:p w:rsidR="00DE54C3" w:rsidRPr="0009778F" w:rsidRDefault="00DE54C3" w:rsidP="00DE54C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09778F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09778F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09778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09778F"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 w:rsidRPr="0009778F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09778F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:rsidR="00DE54C3" w:rsidRPr="00C66F77" w:rsidRDefault="00DE54C3" w:rsidP="00DE54C3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Pr="0009778F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</w:t>
      </w:r>
      <w:r w:rsidR="00C66F77" w:rsidRPr="00C66F77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14.11.2025</w:t>
      </w:r>
      <w:r w:rsidRPr="00C66F77">
        <w:rPr>
          <w:rFonts w:ascii="Times New Roman" w:eastAsia="Calibri" w:hAnsi="Times New Roman" w:cs="Times New Roman"/>
          <w:b/>
          <w:iCs/>
          <w:sz w:val="24"/>
          <w:szCs w:val="24"/>
        </w:rPr>
        <w:br/>
      </w:r>
    </w:p>
    <w:p w:rsidR="00DE54C3" w:rsidRPr="0009778F" w:rsidRDefault="00DE54C3" w:rsidP="00DE54C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E54C3" w:rsidRDefault="00DE54C3" w:rsidP="00DE54C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9778F">
        <w:rPr>
          <w:rFonts w:ascii="Times New Roman" w:eastAsia="Calibri" w:hAnsi="Times New Roman" w:cs="Times New Roman"/>
          <w:b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proofErr w:type="spellStart"/>
      <w:r w:rsidRPr="0009778F"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 w:rsidRPr="0009778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09778F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09778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DE54C3" w:rsidRPr="0009778F" w:rsidRDefault="00DE54C3" w:rsidP="00DE54C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ю</w:t>
      </w:r>
      <w:proofErr w:type="spellStart"/>
      <w:r w:rsidRPr="0009778F">
        <w:rPr>
          <w:rFonts w:ascii="Times New Roman" w:eastAsia="Calibri" w:hAnsi="Times New Roman" w:cs="Times New Roman"/>
          <w:b/>
          <w:sz w:val="24"/>
          <w:szCs w:val="24"/>
        </w:rPr>
        <w:t>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Pr="0009778F">
        <w:rPr>
          <w:rFonts w:ascii="Times New Roman" w:eastAsia="Calibri" w:hAnsi="Times New Roman" w:cs="Times New Roman"/>
          <w:b/>
          <w:sz w:val="24"/>
          <w:szCs w:val="24"/>
        </w:rPr>
        <w:t>-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09778F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09778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09778F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09778F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Юлія ГАЛДЕЦЬКА</w:t>
      </w:r>
    </w:p>
    <w:p w:rsidR="00DE54C3" w:rsidRPr="0009778F" w:rsidRDefault="00DE54C3" w:rsidP="00DE54C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</w:t>
      </w:r>
      <w:r w:rsidR="00C66F77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14.11.2025</w:t>
      </w:r>
      <w:r w:rsidRPr="0009778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09778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09778F">
        <w:rPr>
          <w:rFonts w:ascii="Calibri" w:eastAsia="Calibri" w:hAnsi="Calibri" w:cs="Times New Roman"/>
          <w:b/>
          <w:i/>
        </w:rPr>
        <w:br/>
      </w:r>
    </w:p>
    <w:p w:rsidR="00DE54C3" w:rsidRPr="00DA25BB" w:rsidRDefault="00DE54C3" w:rsidP="00DE54C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r w:rsidRPr="00DA25B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 земельного відділу</w:t>
      </w:r>
    </w:p>
    <w:p w:rsidR="00DE54C3" w:rsidRPr="00DA25BB" w:rsidRDefault="00DE54C3" w:rsidP="00DE54C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DA25B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:rsidR="00DE54C3" w:rsidRPr="0009778F" w:rsidRDefault="00DE54C3" w:rsidP="00DE54C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DA25B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відносин </w:t>
      </w:r>
      <w:r w:rsidRPr="00DA25BB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_________________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Ганна ВОЗНЮК</w:t>
      </w:r>
    </w:p>
    <w:p w:rsidR="00DE54C3" w:rsidRPr="0009778F" w:rsidRDefault="00DE54C3" w:rsidP="00DE54C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</w:t>
      </w:r>
      <w:r w:rsidR="00C66F7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C66F77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14.11.2025</w:t>
      </w:r>
    </w:p>
    <w:p w:rsidR="00E24150" w:rsidRDefault="00E24150" w:rsidP="00E24150"/>
    <w:p w:rsidR="00E24150" w:rsidRDefault="00E24150" w:rsidP="00E24150"/>
    <w:p w:rsidR="00E24150" w:rsidRDefault="00E24150" w:rsidP="00E24150"/>
    <w:p w:rsidR="00E24150" w:rsidRPr="00E24150" w:rsidRDefault="00E24150" w:rsidP="00A056EA">
      <w:pPr>
        <w:rPr>
          <w:rFonts w:ascii="Times New Roman" w:hAnsi="Times New Roman" w:cs="Times New Roman"/>
          <w:b/>
          <w:sz w:val="28"/>
          <w:szCs w:val="28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Pr="00A056EA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E24150" w:rsidRPr="00A056E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9A07D61"/>
    <w:multiLevelType w:val="hybridMultilevel"/>
    <w:tmpl w:val="944C8BD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7752"/>
    <w:rsid w:val="001C2EC3"/>
    <w:rsid w:val="00320D7C"/>
    <w:rsid w:val="00473222"/>
    <w:rsid w:val="00662CDB"/>
    <w:rsid w:val="008A4293"/>
    <w:rsid w:val="00A056EA"/>
    <w:rsid w:val="00B60354"/>
    <w:rsid w:val="00C66F77"/>
    <w:rsid w:val="00D401CF"/>
    <w:rsid w:val="00DE54C3"/>
    <w:rsid w:val="00E24150"/>
    <w:rsid w:val="00EA7752"/>
    <w:rsid w:val="00F81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0346B"/>
  <w15:chartTrackingRefBased/>
  <w15:docId w15:val="{395EE901-297D-4C84-BAD6-765D0674C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127A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56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1726</Words>
  <Characters>984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Vozniuk</dc:creator>
  <cp:keywords/>
  <dc:description/>
  <cp:lastModifiedBy>Svetlana Shikirun</cp:lastModifiedBy>
  <cp:revision>6</cp:revision>
  <cp:lastPrinted>2025-11-17T09:24:00Z</cp:lastPrinted>
  <dcterms:created xsi:type="dcterms:W3CDTF">2025-11-06T14:22:00Z</dcterms:created>
  <dcterms:modified xsi:type="dcterms:W3CDTF">2025-11-17T09:24:00Z</dcterms:modified>
</cp:coreProperties>
</file>